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3F9BF" w14:textId="3F703F21" w:rsidR="00F018A3" w:rsidRDefault="00F018A3" w:rsidP="00F018A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26835057"/>
      <w:r>
        <w:rPr>
          <w:rFonts w:cs="Arial"/>
          <w:b/>
          <w:noProof/>
          <w:sz w:val="24"/>
        </w:rPr>
        <w:t>TSG SA Meeting #SP-99</w:t>
      </w:r>
      <w:r>
        <w:rPr>
          <w:rFonts w:cs="Arial"/>
          <w:b/>
          <w:noProof/>
          <w:sz w:val="24"/>
        </w:rPr>
        <w:tab/>
      </w:r>
      <w:r w:rsidR="00267259">
        <w:rPr>
          <w:rFonts w:cs="Arial"/>
          <w:b/>
          <w:noProof/>
          <w:sz w:val="24"/>
        </w:rPr>
        <w:t>SP-230027</w:t>
      </w:r>
    </w:p>
    <w:p w14:paraId="45427731" w14:textId="77777777" w:rsidR="00F018A3" w:rsidRDefault="00F018A3" w:rsidP="00F018A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21 - 24 March 2023, Rotterdam, Netherlands</w:t>
      </w:r>
    </w:p>
    <w:p w14:paraId="57565009" w14:textId="79E0EF1F" w:rsidR="00F018A3" w:rsidRPr="00F018A3" w:rsidRDefault="00F018A3" w:rsidP="00F018A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487E384" w14:textId="25494881" w:rsidR="00BE4E72" w:rsidRDefault="00BE4E72" w:rsidP="00BE4E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</w:r>
      <w:r w:rsidRPr="001805C3">
        <w:rPr>
          <w:b/>
          <w:noProof/>
          <w:sz w:val="24"/>
        </w:rPr>
        <w:t>S6-23</w:t>
      </w:r>
      <w:r w:rsidR="00BB2E5D">
        <w:rPr>
          <w:b/>
          <w:noProof/>
          <w:sz w:val="24"/>
        </w:rPr>
        <w:t>10</w:t>
      </w:r>
      <w:r w:rsidR="00A06009">
        <w:rPr>
          <w:b/>
          <w:noProof/>
          <w:sz w:val="24"/>
        </w:rPr>
        <w:t>68</w:t>
      </w:r>
    </w:p>
    <w:p w14:paraId="0C2FFD39" w14:textId="77777777" w:rsidR="00BE4E72" w:rsidRDefault="00BE4E72" w:rsidP="00BE4E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D48C3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</w:p>
    <w:bookmarkEnd w:id="0"/>
    <w:p w14:paraId="35F0D332" w14:textId="77777777" w:rsidR="00B97703" w:rsidRPr="00BE4E72" w:rsidRDefault="00B97703">
      <w:pPr>
        <w:rPr>
          <w:rFonts w:ascii="Arial" w:hAnsi="Arial" w:cs="Arial"/>
          <w:color w:val="F2F2F2" w:themeColor="background1" w:themeShade="F2"/>
        </w:rPr>
      </w:pPr>
    </w:p>
    <w:p w14:paraId="72E2ED64" w14:textId="200D759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6A2B84">
        <w:rPr>
          <w:rFonts w:ascii="Arial" w:hAnsi="Arial" w:cs="Arial"/>
          <w:b/>
          <w:sz w:val="22"/>
          <w:szCs w:val="22"/>
        </w:rPr>
        <w:t xml:space="preserve">reply to TSG SA on </w:t>
      </w:r>
      <w:r w:rsidR="006A2B84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A2800" w:rsidRPr="005A2800">
        <w:rPr>
          <w:rFonts w:ascii="Arial" w:hAnsi="Arial" w:cs="Arial"/>
          <w:b/>
          <w:bCs/>
          <w:sz w:val="22"/>
          <w:szCs w:val="22"/>
        </w:rPr>
        <w:t xml:space="preserve">5G-ACIA-LS-2022-005 </w:t>
      </w:r>
      <w:r w:rsidR="006A2B84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1" w:name="_Hlk126689062"/>
      <w:r w:rsidR="006A2B84" w:rsidRPr="006A2B84">
        <w:rPr>
          <w:rFonts w:ascii="Arial" w:hAnsi="Arial" w:cs="Arial"/>
          <w:b/>
          <w:bCs/>
          <w:i/>
          <w:iCs/>
          <w:sz w:val="22"/>
          <w:szCs w:val="22"/>
        </w:rPr>
        <w:t>5G capabilities exposure for factories of the future – identified gaps</w:t>
      </w:r>
      <w:r w:rsidR="006A2B84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1"/>
      <w:r w:rsidR="006A2B84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A2B84">
        <w:rPr>
          <w:rFonts w:ascii="Arial" w:hAnsi="Arial" w:cs="Arial"/>
          <w:b/>
          <w:bCs/>
          <w:sz w:val="22"/>
          <w:szCs w:val="22"/>
        </w:rPr>
        <w:t>5G ACIA</w:t>
      </w:r>
    </w:p>
    <w:p w14:paraId="06BA196E" w14:textId="3F64A14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A2800" w:rsidRPr="005A2800">
        <w:rPr>
          <w:rFonts w:ascii="Arial" w:hAnsi="Arial" w:cs="Arial"/>
          <w:b/>
          <w:bCs/>
          <w:sz w:val="22"/>
          <w:szCs w:val="22"/>
        </w:rPr>
        <w:t xml:space="preserve">5G-ACIA-LS-2022-005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6A2B84" w:rsidRPr="006A2B84">
        <w:rPr>
          <w:rFonts w:ascii="Arial" w:hAnsi="Arial" w:cs="Arial"/>
          <w:b/>
          <w:bCs/>
          <w:i/>
          <w:iCs/>
          <w:sz w:val="22"/>
          <w:szCs w:val="22"/>
        </w:rPr>
        <w:t>5G capabilities exposure for factories of the future – identified gaps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A2B84">
        <w:rPr>
          <w:rFonts w:ascii="Arial" w:hAnsi="Arial" w:cs="Arial"/>
          <w:b/>
          <w:bCs/>
          <w:sz w:val="22"/>
          <w:szCs w:val="22"/>
        </w:rPr>
        <w:t>5G ACIA</w:t>
      </w:r>
    </w:p>
    <w:p w14:paraId="2C6E4D6E" w14:textId="49D232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2B84">
        <w:rPr>
          <w:rFonts w:ascii="Arial" w:hAnsi="Arial" w:cs="Arial"/>
          <w:b/>
          <w:bCs/>
          <w:sz w:val="22"/>
          <w:szCs w:val="22"/>
        </w:rPr>
        <w:t>not specified</w:t>
      </w:r>
    </w:p>
    <w:bookmarkEnd w:id="4"/>
    <w:bookmarkEnd w:id="5"/>
    <w:bookmarkEnd w:id="6"/>
    <w:p w14:paraId="1E9D3ED8" w14:textId="05B1D5C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BA9A1A4" w:rsidR="00B97703" w:rsidRPr="00617FF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17FFE">
        <w:rPr>
          <w:rFonts w:ascii="Arial" w:hAnsi="Arial" w:cs="Arial"/>
          <w:b/>
          <w:sz w:val="22"/>
          <w:szCs w:val="22"/>
          <w:lang w:val="fr-FR"/>
        </w:rPr>
        <w:t>Source:</w:t>
      </w:r>
      <w:r w:rsidRPr="00617FFE">
        <w:rPr>
          <w:rFonts w:ascii="Arial" w:hAnsi="Arial" w:cs="Arial"/>
          <w:b/>
          <w:sz w:val="22"/>
          <w:szCs w:val="22"/>
          <w:lang w:val="fr-FR"/>
        </w:rPr>
        <w:tab/>
      </w:r>
      <w:r w:rsidR="00245E22">
        <w:rPr>
          <w:rFonts w:ascii="Arial" w:hAnsi="Arial" w:cs="Arial"/>
          <w:b/>
          <w:sz w:val="22"/>
          <w:szCs w:val="22"/>
          <w:lang w:val="fr-FR"/>
        </w:rPr>
        <w:t>TSG SA WG6</w:t>
      </w:r>
    </w:p>
    <w:p w14:paraId="2548326B" w14:textId="382350EF" w:rsidR="00B97703" w:rsidRPr="00617FF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17FFE">
        <w:rPr>
          <w:rFonts w:ascii="Arial" w:hAnsi="Arial" w:cs="Arial"/>
          <w:b/>
          <w:sz w:val="22"/>
          <w:szCs w:val="22"/>
          <w:lang w:val="fr-FR"/>
        </w:rPr>
        <w:t>To:</w:t>
      </w:r>
      <w:r w:rsidRPr="00617FFE">
        <w:rPr>
          <w:rFonts w:ascii="Arial" w:hAnsi="Arial" w:cs="Arial"/>
          <w:b/>
          <w:sz w:val="22"/>
          <w:szCs w:val="22"/>
          <w:lang w:val="fr-FR"/>
        </w:rPr>
        <w:tab/>
      </w:r>
      <w:r w:rsidR="006A2B84" w:rsidRPr="00617FFE">
        <w:rPr>
          <w:rFonts w:ascii="Arial" w:hAnsi="Arial" w:cs="Arial"/>
          <w:b/>
          <w:sz w:val="22"/>
          <w:szCs w:val="22"/>
          <w:lang w:val="fr-FR"/>
        </w:rPr>
        <w:t>TSG SA</w:t>
      </w:r>
    </w:p>
    <w:p w14:paraId="5DC2ED77" w14:textId="169A4F4D" w:rsidR="00B97703" w:rsidRPr="00617FF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bookmarkStart w:id="7" w:name="OLE_LINK45"/>
      <w:bookmarkStart w:id="8" w:name="OLE_LINK46"/>
      <w:r w:rsidRPr="00617FFE">
        <w:rPr>
          <w:rFonts w:ascii="Arial" w:hAnsi="Arial" w:cs="Arial"/>
          <w:b/>
          <w:sz w:val="22"/>
          <w:szCs w:val="22"/>
          <w:lang w:val="fr-FR"/>
        </w:rPr>
        <w:t>Cc:</w:t>
      </w:r>
      <w:r w:rsidRPr="00617FFE">
        <w:rPr>
          <w:rFonts w:ascii="Arial" w:hAnsi="Arial" w:cs="Arial"/>
          <w:b/>
          <w:sz w:val="22"/>
          <w:szCs w:val="22"/>
          <w:lang w:val="fr-FR"/>
        </w:rPr>
        <w:tab/>
      </w:r>
      <w:r w:rsidR="00245E22">
        <w:rPr>
          <w:rFonts w:ascii="Arial" w:hAnsi="Arial" w:cs="Arial"/>
          <w:b/>
          <w:sz w:val="22"/>
          <w:szCs w:val="22"/>
          <w:lang w:val="fr-FR"/>
        </w:rPr>
        <w:t xml:space="preserve">TSG SA WG1, TSG SA WG2, TSG SA WG3, </w:t>
      </w:r>
      <w:r w:rsidR="006A2B84" w:rsidRPr="00617FFE">
        <w:rPr>
          <w:rFonts w:ascii="Arial" w:hAnsi="Arial" w:cs="Arial"/>
          <w:b/>
          <w:sz w:val="22"/>
          <w:szCs w:val="22"/>
          <w:lang w:val="fr-FR"/>
        </w:rPr>
        <w:t>TSG SA WG</w:t>
      </w:r>
      <w:r w:rsidR="00245E22">
        <w:rPr>
          <w:rFonts w:ascii="Arial" w:hAnsi="Arial" w:cs="Arial"/>
          <w:b/>
          <w:sz w:val="22"/>
          <w:szCs w:val="22"/>
          <w:lang w:val="fr-FR"/>
        </w:rPr>
        <w:t>5</w:t>
      </w:r>
      <w:r w:rsidR="006A2B84" w:rsidRPr="00617FFE">
        <w:rPr>
          <w:rFonts w:ascii="Arial" w:hAnsi="Arial" w:cs="Arial"/>
          <w:b/>
          <w:sz w:val="22"/>
          <w:szCs w:val="22"/>
          <w:lang w:val="fr-FR"/>
        </w:rPr>
        <w:t>, TSG CT</w:t>
      </w:r>
    </w:p>
    <w:bookmarkEnd w:id="7"/>
    <w:bookmarkEnd w:id="8"/>
    <w:p w14:paraId="1A1CC9B8" w14:textId="77777777" w:rsidR="00B97703" w:rsidRPr="00617FF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4C9FEACC" w:rsidR="00B97703" w:rsidRPr="00C0417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0417A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C0417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45E22">
        <w:rPr>
          <w:rFonts w:ascii="Arial" w:hAnsi="Arial" w:cs="Arial"/>
          <w:b/>
          <w:bCs/>
          <w:sz w:val="22"/>
          <w:szCs w:val="22"/>
          <w:lang w:val="fr-FR"/>
        </w:rPr>
        <w:t>Niranth Amogh</w:t>
      </w:r>
    </w:p>
    <w:p w14:paraId="2F9E069A" w14:textId="15BD4485" w:rsidR="00B97703" w:rsidRPr="00C0417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0417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45E22">
        <w:rPr>
          <w:rFonts w:ascii="Arial" w:hAnsi="Arial" w:cs="Arial"/>
          <w:b/>
          <w:bCs/>
          <w:sz w:val="22"/>
          <w:szCs w:val="22"/>
          <w:lang w:val="fr-FR"/>
        </w:rPr>
        <w:t>namogh@huawei.com</w:t>
      </w:r>
    </w:p>
    <w:p w14:paraId="5C701869" w14:textId="3AE98CE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0417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A2B84">
        <w:rPr>
          <w:rFonts w:ascii="Arial" w:hAnsi="Arial" w:cs="Arial"/>
          <w:b/>
          <w:bCs/>
          <w:sz w:val="22"/>
          <w:szCs w:val="22"/>
        </w:rPr>
        <w:t>+</w:t>
      </w:r>
      <w:r w:rsidR="00245E22">
        <w:rPr>
          <w:rFonts w:ascii="Arial" w:hAnsi="Arial" w:cs="Arial"/>
          <w:b/>
          <w:bCs/>
          <w:sz w:val="22"/>
          <w:szCs w:val="22"/>
        </w:rPr>
        <w:t>919845107520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BEC694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DE797E" w14:textId="01FECA1A" w:rsidR="00B22062" w:rsidRPr="00B22062" w:rsidRDefault="00B22062" w:rsidP="000F6242">
      <w:r>
        <w:t>SA</w:t>
      </w:r>
      <w:r w:rsidR="00245E22">
        <w:t>6</w:t>
      </w:r>
      <w:r>
        <w:t xml:space="preserve"> would like to thank 5G</w:t>
      </w:r>
      <w:r w:rsidR="6D140210">
        <w:t>-</w:t>
      </w:r>
      <w:r>
        <w:t xml:space="preserve">ACIA for their LS 5G-ACIA-LS-2022-005 on </w:t>
      </w:r>
      <w:r w:rsidR="008D0E97">
        <w:t>"</w:t>
      </w:r>
      <w:r>
        <w:t>5G capabilities exposure for factories of the future – identified gaps</w:t>
      </w:r>
      <w:r w:rsidR="008D0E97">
        <w:t>"</w:t>
      </w:r>
      <w:r>
        <w:t xml:space="preserve"> and would like to thank WG SA for their effort to coordinate the response to 5G ACIA.</w:t>
      </w:r>
    </w:p>
    <w:p w14:paraId="37A4C3A8" w14:textId="60D1F1BB" w:rsidR="00B22062" w:rsidRDefault="00892AC9" w:rsidP="000F6242">
      <w:r w:rsidRPr="00B22062">
        <w:t>SA</w:t>
      </w:r>
      <w:r>
        <w:t>6</w:t>
      </w:r>
      <w:r w:rsidRPr="00B22062">
        <w:t xml:space="preserve"> has discussed the LS from 5G ACIA</w:t>
      </w:r>
      <w:r>
        <w:t xml:space="preserve">, and has identified gaps and limitations </w:t>
      </w:r>
      <w:r w:rsidRPr="00B22062">
        <w:t>potentially relevant for SA</w:t>
      </w:r>
      <w:r>
        <w:t xml:space="preserve">6. </w:t>
      </w:r>
      <w:r w:rsidR="008D0E97">
        <w:t xml:space="preserve">The </w:t>
      </w:r>
      <w:r w:rsidR="00B22062" w:rsidRPr="00B22062">
        <w:t xml:space="preserve">following </w:t>
      </w:r>
      <w:r w:rsidR="00C25818">
        <w:t>aspects</w:t>
      </w:r>
      <w:r>
        <w:t xml:space="preserve"> are provided for further consideration by 5G ACIA</w:t>
      </w:r>
      <w:r w:rsidR="00B22062" w:rsidRPr="00B22062">
        <w:t>:</w:t>
      </w:r>
    </w:p>
    <w:p w14:paraId="33DE6552" w14:textId="7359E6BC" w:rsidR="003C6818" w:rsidRPr="00C25818" w:rsidRDefault="00C25818" w:rsidP="000F6242">
      <w:r>
        <w:rPr>
          <w:b/>
          <w:bCs/>
        </w:rPr>
        <w:t>G.4 Traffic profile</w:t>
      </w:r>
      <w:r w:rsidR="00BB2E5D">
        <w:rPr>
          <w:b/>
          <w:bCs/>
        </w:rPr>
        <w:t xml:space="preserve"> (QoS)</w:t>
      </w:r>
      <w:r>
        <w:rPr>
          <w:b/>
          <w:bCs/>
        </w:rPr>
        <w:t xml:space="preserve"> for network connections: </w:t>
      </w:r>
      <w:r>
        <w:rPr>
          <w:bCs/>
        </w:rPr>
        <w:t xml:space="preserve">SA6 </w:t>
      </w:r>
      <w:r w:rsidR="007A67F6">
        <w:rPr>
          <w:bCs/>
        </w:rPr>
        <w:t xml:space="preserve">has </w:t>
      </w:r>
      <w:r>
        <w:rPr>
          <w:bCs/>
        </w:rPr>
        <w:t>specified Network Resource Management service in 3GPP TS 23.434</w:t>
      </w:r>
      <w:r w:rsidR="004663FB">
        <w:rPr>
          <w:bCs/>
        </w:rPr>
        <w:t xml:space="preserve">, </w:t>
      </w:r>
      <w:r w:rsidR="00BB2E5D">
        <w:rPr>
          <w:bCs/>
        </w:rPr>
        <w:t>Edge enabler</w:t>
      </w:r>
      <w:r w:rsidR="007A67F6">
        <w:rPr>
          <w:bCs/>
        </w:rPr>
        <w:t xml:space="preserve"> service in 3GPP TS 23.</w:t>
      </w:r>
      <w:r w:rsidR="00BB2E5D">
        <w:rPr>
          <w:bCs/>
        </w:rPr>
        <w:t>558</w:t>
      </w:r>
      <w:r w:rsidR="004663FB">
        <w:rPr>
          <w:bCs/>
        </w:rPr>
        <w:t xml:space="preserve"> and 5G Messaging service in 3GPP TS </w:t>
      </w:r>
      <w:r w:rsidR="007A67F6">
        <w:rPr>
          <w:bCs/>
        </w:rPr>
        <w:t xml:space="preserve"> </w:t>
      </w:r>
      <w:r w:rsidR="004663FB">
        <w:rPr>
          <w:bCs/>
        </w:rPr>
        <w:t xml:space="preserve">23.554 </w:t>
      </w:r>
      <w:r w:rsidR="00892AC9">
        <w:rPr>
          <w:bCs/>
        </w:rPr>
        <w:t xml:space="preserve">which specifies procedures and APIs which can be used for this purpose. </w:t>
      </w:r>
    </w:p>
    <w:p w14:paraId="4D43D629" w14:textId="287BBB42" w:rsidR="008D0E97" w:rsidRPr="007A67F6" w:rsidRDefault="007A67F6" w:rsidP="000256C8">
      <w:pPr>
        <w:keepNext/>
        <w:rPr>
          <w:bCs/>
        </w:rPr>
      </w:pPr>
      <w:r>
        <w:rPr>
          <w:b/>
          <w:bCs/>
        </w:rPr>
        <w:t>L.2</w:t>
      </w:r>
      <w:r w:rsidR="008D0E97" w:rsidRPr="008D0E97">
        <w:rPr>
          <w:b/>
          <w:bCs/>
        </w:rPr>
        <w:t xml:space="preserve"> </w:t>
      </w:r>
      <w:r>
        <w:rPr>
          <w:b/>
          <w:bCs/>
        </w:rPr>
        <w:t xml:space="preserve">Dynamic solution for application centric-QoS: </w:t>
      </w:r>
      <w:r>
        <w:rPr>
          <w:bCs/>
        </w:rPr>
        <w:t xml:space="preserve">SA6 has specified Network Resource Management service in 3GPP TS 23.434 which specifies procedures and APIs which can be used for this purpose. </w:t>
      </w:r>
    </w:p>
    <w:p w14:paraId="14D8CC60" w14:textId="7788D1E2" w:rsidR="007A67F6" w:rsidRPr="007A67F6" w:rsidRDefault="007A67F6" w:rsidP="007A67F6">
      <w:pPr>
        <w:keepNext/>
        <w:rPr>
          <w:bCs/>
        </w:rPr>
      </w:pPr>
      <w:r>
        <w:rPr>
          <w:b/>
          <w:bCs/>
        </w:rPr>
        <w:t>L.3</w:t>
      </w:r>
      <w:r w:rsidRPr="008D0E97">
        <w:rPr>
          <w:b/>
          <w:bCs/>
        </w:rPr>
        <w:t xml:space="preserve"> </w:t>
      </w:r>
      <w:r w:rsidRPr="007A67F6">
        <w:rPr>
          <w:b/>
          <w:bCs/>
        </w:rPr>
        <w:t>Establishment of UE-to-UE</w:t>
      </w:r>
      <w:r>
        <w:rPr>
          <w:b/>
          <w:bCs/>
        </w:rPr>
        <w:t xml:space="preserve"> (UNU)</w:t>
      </w:r>
      <w:r w:rsidRPr="007A67F6">
        <w:rPr>
          <w:b/>
          <w:bCs/>
        </w:rPr>
        <w:t xml:space="preserve"> QoS </w:t>
      </w:r>
      <w:r>
        <w:rPr>
          <w:b/>
          <w:bCs/>
        </w:rPr>
        <w:t xml:space="preserve">bearer with a single API call: </w:t>
      </w:r>
      <w:r>
        <w:rPr>
          <w:bCs/>
        </w:rPr>
        <w:t>5G ACIA recognizes that SEAL provides the support for this purpose.</w:t>
      </w:r>
    </w:p>
    <w:p w14:paraId="313CBFAC" w14:textId="2DCB9A89" w:rsidR="007A67F6" w:rsidRPr="007A67F6" w:rsidRDefault="007A67F6" w:rsidP="007A67F6">
      <w:pPr>
        <w:keepNext/>
        <w:rPr>
          <w:bCs/>
        </w:rPr>
      </w:pPr>
      <w:r>
        <w:rPr>
          <w:b/>
          <w:bCs/>
        </w:rPr>
        <w:t>L.4</w:t>
      </w:r>
      <w:r w:rsidRPr="008D0E97">
        <w:rPr>
          <w:b/>
          <w:bCs/>
        </w:rPr>
        <w:t xml:space="preserve"> </w:t>
      </w:r>
      <w:r>
        <w:rPr>
          <w:b/>
          <w:bCs/>
        </w:rPr>
        <w:t>Monitoring of device connectivity, in</w:t>
      </w:r>
      <w:r w:rsidRPr="007A67F6">
        <w:rPr>
          <w:b/>
          <w:bCs/>
        </w:rPr>
        <w:t>cluding the connection’s QoS</w:t>
      </w:r>
      <w:r>
        <w:rPr>
          <w:b/>
          <w:bCs/>
        </w:rPr>
        <w:t xml:space="preserve">: </w:t>
      </w:r>
      <w:r>
        <w:rPr>
          <w:bCs/>
        </w:rPr>
        <w:t xml:space="preserve">SA6 has specified Network Resource Management service in 3GPP TS 23.434 which specifies procedures and APIs which can be used for this purpose. </w:t>
      </w:r>
    </w:p>
    <w:p w14:paraId="6A3910A9" w14:textId="4F22CE50" w:rsidR="007A67F6" w:rsidRPr="007A67F6" w:rsidRDefault="007A67F6" w:rsidP="007A67F6">
      <w:pPr>
        <w:rPr>
          <w:bCs/>
        </w:rPr>
      </w:pPr>
      <w:r>
        <w:rPr>
          <w:b/>
          <w:bCs/>
        </w:rPr>
        <w:t>L.6</w:t>
      </w:r>
      <w:r w:rsidRPr="008D0E97">
        <w:rPr>
          <w:b/>
          <w:bCs/>
        </w:rPr>
        <w:t xml:space="preserve"> </w:t>
      </w:r>
      <w:r w:rsidRPr="007A67F6">
        <w:rPr>
          <w:b/>
          <w:bCs/>
        </w:rPr>
        <w:t>Fine-grained authorization on the level of specific services and resources</w:t>
      </w:r>
      <w:r>
        <w:rPr>
          <w:b/>
          <w:bCs/>
        </w:rPr>
        <w:t xml:space="preserve">: </w:t>
      </w:r>
      <w:r>
        <w:rPr>
          <w:bCs/>
        </w:rPr>
        <w:t xml:space="preserve">SA6 has enabled </w:t>
      </w:r>
      <w:r w:rsidR="004663FB">
        <w:rPr>
          <w:bCs/>
        </w:rPr>
        <w:t>CAPIF to support Resource Owner Aware Access to r</w:t>
      </w:r>
      <w:r>
        <w:rPr>
          <w:bCs/>
        </w:rPr>
        <w:t>esources served by service APIs</w:t>
      </w:r>
      <w:r w:rsidR="004663FB">
        <w:rPr>
          <w:bCs/>
        </w:rPr>
        <w:t>. The</w:t>
      </w:r>
      <w:r>
        <w:rPr>
          <w:bCs/>
        </w:rPr>
        <w:t xml:space="preserve"> procedures and APIs which can be used for this purpose</w:t>
      </w:r>
      <w:r w:rsidR="004663FB">
        <w:rPr>
          <w:bCs/>
        </w:rPr>
        <w:t xml:space="preserve"> are specified in 3GPP TS 23.222 for which SA3 is currently working on the detailed security procedures</w:t>
      </w:r>
      <w:r>
        <w:rPr>
          <w:bCs/>
        </w:rPr>
        <w:t>.</w:t>
      </w:r>
    </w:p>
    <w:p w14:paraId="409D47B0" w14:textId="71053826" w:rsidR="007A67F6" w:rsidRDefault="007A67F6" w:rsidP="000F6242">
      <w:pPr>
        <w:rPr>
          <w:bCs/>
        </w:rPr>
      </w:pPr>
      <w:r>
        <w:rPr>
          <w:bCs/>
        </w:rPr>
        <w:t xml:space="preserve">SA6 </w:t>
      </w:r>
      <w:r w:rsidR="004663FB">
        <w:rPr>
          <w:bCs/>
        </w:rPr>
        <w:t xml:space="preserve">kindly </w:t>
      </w:r>
      <w:r>
        <w:rPr>
          <w:bCs/>
        </w:rPr>
        <w:t>ask</w:t>
      </w:r>
      <w:r w:rsidR="004663FB">
        <w:rPr>
          <w:bCs/>
        </w:rPr>
        <w:t>s</w:t>
      </w:r>
      <w:r>
        <w:rPr>
          <w:bCs/>
        </w:rPr>
        <w:t xml:space="preserve"> 5G </w:t>
      </w:r>
      <w:r w:rsidR="004663FB">
        <w:rPr>
          <w:bCs/>
        </w:rPr>
        <w:t>ACIA to provide any feedback for the above aspects.</w:t>
      </w:r>
    </w:p>
    <w:p w14:paraId="303370B7" w14:textId="49037561" w:rsidR="007A67F6" w:rsidRDefault="007A67F6" w:rsidP="007A67F6">
      <w:r>
        <w:t xml:space="preserve">SA6 </w:t>
      </w:r>
      <w:r w:rsidR="004663FB">
        <w:t>would like to share t</w:t>
      </w:r>
      <w:r>
        <w:t xml:space="preserve">he </w:t>
      </w:r>
      <w:r w:rsidR="004663FB">
        <w:t xml:space="preserve">information of the </w:t>
      </w:r>
      <w:r>
        <w:t>following specifications which support the applications for Factories of the Future</w:t>
      </w:r>
      <w:r w:rsidR="00DC1630">
        <w:t xml:space="preserve"> and may be of interest to 5G ACIA</w:t>
      </w:r>
      <w:r>
        <w:t>:</w:t>
      </w:r>
    </w:p>
    <w:p w14:paraId="4077FB7D" w14:textId="558754EB" w:rsidR="007A67F6" w:rsidRDefault="007A67F6" w:rsidP="007A67F6">
      <w:pPr>
        <w:pStyle w:val="ListParagraph"/>
        <w:numPr>
          <w:ilvl w:val="0"/>
          <w:numId w:val="8"/>
        </w:numPr>
      </w:pPr>
      <w:r w:rsidRPr="00C25818">
        <w:t>Application layer support for Factories of the Future (FF)</w:t>
      </w:r>
      <w:r>
        <w:t xml:space="preserve"> specified in 3GPP TS 23.545</w:t>
      </w:r>
      <w:r w:rsidR="00DC1630">
        <w:t>.</w:t>
      </w:r>
    </w:p>
    <w:p w14:paraId="55F7D089" w14:textId="77777777" w:rsidR="007A67F6" w:rsidRDefault="007A67F6" w:rsidP="007A67F6">
      <w:pPr>
        <w:pStyle w:val="ListParagraph"/>
        <w:numPr>
          <w:ilvl w:val="0"/>
          <w:numId w:val="8"/>
        </w:numPr>
      </w:pPr>
      <w:r>
        <w:t>SEAL services:</w:t>
      </w:r>
    </w:p>
    <w:p w14:paraId="1F0807B7" w14:textId="5F3EB0D4" w:rsidR="007A67F6" w:rsidRDefault="007A67F6" w:rsidP="007A67F6">
      <w:pPr>
        <w:pStyle w:val="ListParagraph"/>
        <w:numPr>
          <w:ilvl w:val="1"/>
          <w:numId w:val="8"/>
        </w:numPr>
      </w:pPr>
      <w:r w:rsidRPr="00892AC9">
        <w:lastRenderedPageBreak/>
        <w:t>Service Enabler Architecture Layer for Verticals (SEAL); Functional architecture and information flows</w:t>
      </w:r>
      <w:r>
        <w:t xml:space="preserve"> specified in 3GPP TS 23.434</w:t>
      </w:r>
      <w:r w:rsidR="00DC1630">
        <w:t>.</w:t>
      </w:r>
    </w:p>
    <w:p w14:paraId="121CB932" w14:textId="03129FF1" w:rsidR="007A67F6" w:rsidRDefault="007A67F6" w:rsidP="007A67F6">
      <w:pPr>
        <w:pStyle w:val="ListParagraph"/>
        <w:numPr>
          <w:ilvl w:val="1"/>
          <w:numId w:val="8"/>
        </w:numPr>
      </w:pPr>
      <w:r w:rsidRPr="00892AC9">
        <w:t>SEAL Data Delivery enabler for vertical applications</w:t>
      </w:r>
      <w:r>
        <w:t xml:space="preserve"> specified in 3GPP TS 23.433</w:t>
      </w:r>
      <w:r w:rsidR="00DC1630">
        <w:t>.</w:t>
      </w:r>
    </w:p>
    <w:p w14:paraId="72F9721A" w14:textId="7C8E9BBE" w:rsidR="007A67F6" w:rsidRDefault="007A67F6" w:rsidP="007A67F6">
      <w:pPr>
        <w:pStyle w:val="ListParagraph"/>
        <w:numPr>
          <w:ilvl w:val="1"/>
          <w:numId w:val="8"/>
        </w:numPr>
      </w:pPr>
      <w:r w:rsidRPr="00892AC9">
        <w:t>Procedures for Network Slice Capability Exposure for Application Layer Enablement Service</w:t>
      </w:r>
      <w:r>
        <w:t xml:space="preserve"> specified in 3GPP TS 23.435</w:t>
      </w:r>
      <w:r w:rsidR="00DC1630">
        <w:t>.</w:t>
      </w:r>
    </w:p>
    <w:p w14:paraId="669B3F76" w14:textId="05F9B4E7" w:rsidR="007A67F6" w:rsidRDefault="007A67F6" w:rsidP="007A67F6">
      <w:pPr>
        <w:pStyle w:val="ListParagraph"/>
        <w:numPr>
          <w:ilvl w:val="1"/>
          <w:numId w:val="8"/>
        </w:numPr>
      </w:pPr>
      <w:r w:rsidRPr="00892AC9">
        <w:t>Procedures for Application Data Analytics Enablement Service</w:t>
      </w:r>
      <w:r>
        <w:t xml:space="preserve"> specified in 3GPP TS 23.436</w:t>
      </w:r>
      <w:r w:rsidR="00DC1630">
        <w:t>.</w:t>
      </w:r>
    </w:p>
    <w:p w14:paraId="6CDE80FC" w14:textId="579DA31C" w:rsidR="007A67F6" w:rsidRDefault="007A67F6" w:rsidP="007A67F6">
      <w:pPr>
        <w:pStyle w:val="ListParagraph"/>
        <w:numPr>
          <w:ilvl w:val="0"/>
          <w:numId w:val="8"/>
        </w:numPr>
      </w:pPr>
      <w:r w:rsidRPr="00892AC9">
        <w:t>Common API Framework</w:t>
      </w:r>
      <w:r>
        <w:t xml:space="preserve"> (CAPIF)</w:t>
      </w:r>
      <w:r w:rsidRPr="00892AC9">
        <w:t xml:space="preserve"> for 3GPP Northbound APIs</w:t>
      </w:r>
      <w:r>
        <w:t xml:space="preserve"> specified in 3GPP TS 23.222</w:t>
      </w:r>
      <w:r w:rsidR="00DC1630">
        <w:t>.</w:t>
      </w:r>
    </w:p>
    <w:p w14:paraId="33D18CE2" w14:textId="75922C5C" w:rsidR="00BB2E5D" w:rsidRDefault="00BB2E5D" w:rsidP="00BB2E5D">
      <w:pPr>
        <w:pStyle w:val="ListParagraph"/>
        <w:numPr>
          <w:ilvl w:val="0"/>
          <w:numId w:val="8"/>
        </w:numPr>
      </w:pPr>
      <w:r w:rsidRPr="00BB2E5D">
        <w:t>Architecture for enabling Edge Applications</w:t>
      </w:r>
      <w:r>
        <w:t xml:space="preserve"> specified in 3GPP TS 23.558.</w:t>
      </w:r>
    </w:p>
    <w:p w14:paraId="2F072BB3" w14:textId="77777777" w:rsidR="007A67F6" w:rsidRDefault="007A67F6" w:rsidP="007A67F6">
      <w:pPr>
        <w:pStyle w:val="ListParagraph"/>
        <w:numPr>
          <w:ilvl w:val="0"/>
          <w:numId w:val="8"/>
        </w:numPr>
      </w:pPr>
      <w:r w:rsidRPr="00892AC9">
        <w:t xml:space="preserve">Application architecture for MSGin5G Service </w:t>
      </w:r>
      <w:r>
        <w:t>specified in 3GPP TS 23.554.</w:t>
      </w:r>
    </w:p>
    <w:p w14:paraId="41243816" w14:textId="03BCB55E" w:rsidR="007A67F6" w:rsidRDefault="007A67F6" w:rsidP="007A67F6">
      <w:r>
        <w:t>Currently work is on-going for Rel.18 features</w:t>
      </w:r>
      <w:r w:rsidR="004663FB">
        <w:t xml:space="preserve"> for the above specifications</w:t>
      </w:r>
      <w:r w:rsidR="007B13BB">
        <w:t xml:space="preserve"> and SA6 asks 5G ACIA to provide any feedback on the on-going work on</w:t>
      </w:r>
      <w:r w:rsidR="00BB2E5D">
        <w:t xml:space="preserve"> the</w:t>
      </w:r>
      <w:r w:rsidR="007B13BB">
        <w:t xml:space="preserve"> above specifications</w:t>
      </w:r>
      <w: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8B5364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22062">
        <w:rPr>
          <w:rFonts w:ascii="Arial" w:hAnsi="Arial" w:cs="Arial"/>
          <w:b/>
        </w:rPr>
        <w:t>TSG SA</w:t>
      </w:r>
    </w:p>
    <w:p w14:paraId="1437C2F1" w14:textId="76AE467E" w:rsidR="00B97703" w:rsidRPr="00E66B90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B22062">
        <w:rPr>
          <w:rFonts w:ascii="Arial" w:hAnsi="Arial" w:cs="Arial"/>
          <w:b/>
          <w:color w:val="0070C0"/>
        </w:rPr>
        <w:tab/>
      </w:r>
      <w:r w:rsidR="00B22062" w:rsidRPr="00E66B90">
        <w:rPr>
          <w:rFonts w:ascii="Arial" w:hAnsi="Arial" w:cs="Arial"/>
          <w:bCs/>
        </w:rPr>
        <w:t>SA</w:t>
      </w:r>
      <w:r w:rsidR="004663FB">
        <w:rPr>
          <w:rFonts w:ascii="Arial" w:hAnsi="Arial" w:cs="Arial"/>
          <w:bCs/>
        </w:rPr>
        <w:t>6</w:t>
      </w:r>
      <w:r w:rsidR="00B22062" w:rsidRPr="00E66B90">
        <w:rPr>
          <w:rFonts w:ascii="Arial" w:hAnsi="Arial" w:cs="Arial"/>
          <w:bCs/>
        </w:rPr>
        <w:t xml:space="preserve"> </w:t>
      </w:r>
      <w:r w:rsidR="009135F7">
        <w:rPr>
          <w:rFonts w:ascii="Arial" w:hAnsi="Arial" w:cs="Arial"/>
          <w:bCs/>
        </w:rPr>
        <w:t xml:space="preserve">kindly </w:t>
      </w:r>
      <w:r w:rsidR="00E66B90">
        <w:rPr>
          <w:rFonts w:ascii="Arial" w:hAnsi="Arial" w:cs="Arial"/>
          <w:bCs/>
        </w:rPr>
        <w:t>request</w:t>
      </w:r>
      <w:r w:rsidR="00E66B90" w:rsidRPr="00E66B90">
        <w:rPr>
          <w:rFonts w:ascii="Arial" w:hAnsi="Arial" w:cs="Arial"/>
          <w:bCs/>
        </w:rPr>
        <w:t xml:space="preserve"> </w:t>
      </w:r>
      <w:r w:rsidR="00B22062" w:rsidRPr="00E66B90">
        <w:rPr>
          <w:rFonts w:ascii="Arial" w:hAnsi="Arial" w:cs="Arial"/>
          <w:bCs/>
        </w:rPr>
        <w:t>SA to take above information into account</w:t>
      </w:r>
      <w:r w:rsidR="004663FB">
        <w:rPr>
          <w:rFonts w:ascii="Arial" w:hAnsi="Arial" w:cs="Arial"/>
          <w:bCs/>
        </w:rPr>
        <w:t xml:space="preserve"> towards the</w:t>
      </w:r>
      <w:r w:rsidR="00B22062" w:rsidRPr="00E66B90">
        <w:rPr>
          <w:rFonts w:ascii="Arial" w:hAnsi="Arial" w:cs="Arial"/>
          <w:bCs/>
        </w:rPr>
        <w:t xml:space="preserve"> response to 5G ACIA.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440917A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663FB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B42E3B" w14:textId="77777777" w:rsidR="004663FB" w:rsidRDefault="004663FB" w:rsidP="004663F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SA6#54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  <w:t>e-meeting</w:t>
      </w:r>
    </w:p>
    <w:p w14:paraId="685E6014" w14:textId="77777777" w:rsidR="004663FB" w:rsidRDefault="004663FB" w:rsidP="004663F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SA6#55                 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  <w:t>Berlin, Germany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6ED28" w14:textId="77777777" w:rsidR="000268FC" w:rsidRDefault="000268FC">
      <w:pPr>
        <w:spacing w:after="0"/>
      </w:pPr>
      <w:r>
        <w:separator/>
      </w:r>
    </w:p>
  </w:endnote>
  <w:endnote w:type="continuationSeparator" w:id="0">
    <w:p w14:paraId="28C534A5" w14:textId="77777777" w:rsidR="000268FC" w:rsidRDefault="000268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6FA7C" w14:textId="77777777" w:rsidR="000268FC" w:rsidRDefault="000268FC">
      <w:pPr>
        <w:spacing w:after="0"/>
      </w:pPr>
      <w:r>
        <w:separator/>
      </w:r>
    </w:p>
  </w:footnote>
  <w:footnote w:type="continuationSeparator" w:id="0">
    <w:p w14:paraId="4D0B3441" w14:textId="77777777" w:rsidR="000268FC" w:rsidRDefault="000268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541DD5"/>
    <w:multiLevelType w:val="hybridMultilevel"/>
    <w:tmpl w:val="E8769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33453884">
    <w:abstractNumId w:val="7"/>
  </w:num>
  <w:num w:numId="2" w16cid:durableId="244652712">
    <w:abstractNumId w:val="5"/>
  </w:num>
  <w:num w:numId="3" w16cid:durableId="1241020983">
    <w:abstractNumId w:val="4"/>
  </w:num>
  <w:num w:numId="4" w16cid:durableId="1296915062">
    <w:abstractNumId w:val="3"/>
  </w:num>
  <w:num w:numId="5" w16cid:durableId="2048068252">
    <w:abstractNumId w:val="2"/>
  </w:num>
  <w:num w:numId="6" w16cid:durableId="1614245793">
    <w:abstractNumId w:val="1"/>
  </w:num>
  <w:num w:numId="7" w16cid:durableId="1055616196">
    <w:abstractNumId w:val="0"/>
  </w:num>
  <w:num w:numId="8" w16cid:durableId="9098029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56C8"/>
    <w:rsid w:val="000268FC"/>
    <w:rsid w:val="00074D3C"/>
    <w:rsid w:val="000B21DF"/>
    <w:rsid w:val="000D688C"/>
    <w:rsid w:val="000E6116"/>
    <w:rsid w:val="000F6242"/>
    <w:rsid w:val="00103FF1"/>
    <w:rsid w:val="00196B59"/>
    <w:rsid w:val="001A14F2"/>
    <w:rsid w:val="001B3A86"/>
    <w:rsid w:val="001B54F7"/>
    <w:rsid w:val="001B763F"/>
    <w:rsid w:val="001F58C1"/>
    <w:rsid w:val="00220060"/>
    <w:rsid w:val="00226381"/>
    <w:rsid w:val="00245E22"/>
    <w:rsid w:val="002473B2"/>
    <w:rsid w:val="00266FF2"/>
    <w:rsid w:val="00267259"/>
    <w:rsid w:val="002869FE"/>
    <w:rsid w:val="002E01C1"/>
    <w:rsid w:val="002F1940"/>
    <w:rsid w:val="00322204"/>
    <w:rsid w:val="00362517"/>
    <w:rsid w:val="00383545"/>
    <w:rsid w:val="003C06D2"/>
    <w:rsid w:val="003C6818"/>
    <w:rsid w:val="003F5E20"/>
    <w:rsid w:val="00433500"/>
    <w:rsid w:val="00433F71"/>
    <w:rsid w:val="0043559E"/>
    <w:rsid w:val="00440D43"/>
    <w:rsid w:val="004663FB"/>
    <w:rsid w:val="00470DF6"/>
    <w:rsid w:val="004D0969"/>
    <w:rsid w:val="004E3410"/>
    <w:rsid w:val="004E3939"/>
    <w:rsid w:val="00526DDD"/>
    <w:rsid w:val="00555A1D"/>
    <w:rsid w:val="005A2800"/>
    <w:rsid w:val="006052AD"/>
    <w:rsid w:val="00617FFE"/>
    <w:rsid w:val="006A2B84"/>
    <w:rsid w:val="006D7C28"/>
    <w:rsid w:val="007314B5"/>
    <w:rsid w:val="0073766B"/>
    <w:rsid w:val="00746FED"/>
    <w:rsid w:val="007A53C6"/>
    <w:rsid w:val="007A67F6"/>
    <w:rsid w:val="007B13BB"/>
    <w:rsid w:val="007F4F92"/>
    <w:rsid w:val="00867729"/>
    <w:rsid w:val="00892AC9"/>
    <w:rsid w:val="008D0E97"/>
    <w:rsid w:val="008D11ED"/>
    <w:rsid w:val="008D772F"/>
    <w:rsid w:val="008E0B15"/>
    <w:rsid w:val="009135F7"/>
    <w:rsid w:val="00914CD1"/>
    <w:rsid w:val="00930D40"/>
    <w:rsid w:val="009603F6"/>
    <w:rsid w:val="009963AC"/>
    <w:rsid w:val="0099764C"/>
    <w:rsid w:val="009C01E1"/>
    <w:rsid w:val="00A06009"/>
    <w:rsid w:val="00A36443"/>
    <w:rsid w:val="00A70448"/>
    <w:rsid w:val="00AA4FF3"/>
    <w:rsid w:val="00AE1B3E"/>
    <w:rsid w:val="00B22062"/>
    <w:rsid w:val="00B25073"/>
    <w:rsid w:val="00B35644"/>
    <w:rsid w:val="00B40FCE"/>
    <w:rsid w:val="00B97703"/>
    <w:rsid w:val="00BA3D66"/>
    <w:rsid w:val="00BB2E5D"/>
    <w:rsid w:val="00BE4E72"/>
    <w:rsid w:val="00C0417A"/>
    <w:rsid w:val="00C25818"/>
    <w:rsid w:val="00CF6087"/>
    <w:rsid w:val="00D14BB6"/>
    <w:rsid w:val="00D33624"/>
    <w:rsid w:val="00DC1630"/>
    <w:rsid w:val="00E2241D"/>
    <w:rsid w:val="00E66B90"/>
    <w:rsid w:val="00EE0E52"/>
    <w:rsid w:val="00EE7A4A"/>
    <w:rsid w:val="00F018A3"/>
    <w:rsid w:val="00F25496"/>
    <w:rsid w:val="00F667CF"/>
    <w:rsid w:val="00F803BE"/>
    <w:rsid w:val="00F83610"/>
    <w:rsid w:val="00FB2E7B"/>
    <w:rsid w:val="00FE560B"/>
    <w:rsid w:val="00FE67C1"/>
    <w:rsid w:val="0EE20E53"/>
    <w:rsid w:val="23653EA6"/>
    <w:rsid w:val="488241BB"/>
    <w:rsid w:val="543A432B"/>
    <w:rsid w:val="54BF3713"/>
    <w:rsid w:val="58C30527"/>
    <w:rsid w:val="6D140210"/>
    <w:rsid w:val="73AE8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5AIRPNAIUNRU-931754773-3289</_dlc_DocId>
    <_dlc_DocIdUrl xmlns="71c5aaf6-e6ce-465b-b873-5148d2a4c105">
      <Url>https://nokia.sharepoint.com/sites/c5g/security/_layouts/15/DocIdRedir.aspx?ID=5AIRPNAIUNRU-931754773-3289</Url>
      <Description>5AIRPNAIUNRU-931754773-3289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7F7C8E-425E-49E1-8D36-5C343BFF63A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99A932F-D565-4725-8663-BCB86BE4BF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9C602E0-9084-4A66-9851-930DD7D665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2C6FD2-5A03-42B3-B70A-B2A931EC48A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2DE2533D-8396-42D1-A281-89628FE90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603</Words>
  <Characters>3203</Characters>
  <Application>Microsoft Office Word</Application>
  <DocSecurity>0</DocSecurity>
  <Lines>58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mirko.schramm@huawei.com Changes</cp:lastModifiedBy>
  <cp:revision>3</cp:revision>
  <cp:lastPrinted>2002-04-23T07:10:00Z</cp:lastPrinted>
  <dcterms:created xsi:type="dcterms:W3CDTF">2023-03-13T10:56:00Z</dcterms:created>
  <dcterms:modified xsi:type="dcterms:W3CDTF">2023-03-13T10:56:00Z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4d9f5c56-5f06-4eb4-893b-d741801586cf</vt:lpwstr>
  </property>
  <property fmtid="{D5CDD505-2E9C-101B-9397-08002B2CF9AE}" pid="4" name="MediaServiceImageTags">
    <vt:lpwstr/>
  </property>
  <property fmtid="{D5CDD505-2E9C-101B-9397-08002B2CF9AE}" pid="5" name="_2015_ms_pID_725343">
    <vt:lpwstr>(3)RHxThf0niDZ2zpCa/YEuaY8T3LgrT7iKxhrHdQnqh2Xfist3abx3nPpJO3blOoFoY36IB4AU
GjD+hCSQBlRdzMuokfzHkGOMhrEgYxwuwWkxUTalGUwgsn+vc10rGMhWV7RiwnUl6p21TNBj
dV4EaKQXpFv6mzjNwEu2wkyuujB/cAc9KWEVD8drhD8NXVbGtv93tFUqZiojZrrh+OBL/d/k
MM29FjeJIhObXGYw83</vt:lpwstr>
  </property>
  <property fmtid="{D5CDD505-2E9C-101B-9397-08002B2CF9AE}" pid="6" name="_2015_ms_pID_7253431">
    <vt:lpwstr>v2AyX248NSEGhQjxKYHoHXy/X4MTNCuYQU8VsyO1SklZkrmFcTKpu3
YaM5Ub+mUazcN8do3UKiDrO/kjRSA7AQMzY0mNecRFbe2cJ42CMef8pOqKTmnapbq4W9pb5g
af0UVW6qNQG/yU49JQGLK8p5rwNXT8ad0vEUhnDON+IX/e5FlfDdFeppyNRSHGVUcmcsE7Sb
JhNBgzXKBG9fl2H66oxuiCideCg8mWpSXqBI</vt:lpwstr>
  </property>
  <property fmtid="{D5CDD505-2E9C-101B-9397-08002B2CF9AE}" pid="7" name="_2015_ms_pID_7253432">
    <vt:lpwstr>qA==</vt:lpwstr>
  </property>
</Properties>
</file>